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2E57C" w14:textId="77777777" w:rsidR="005A09B5" w:rsidRPr="005A09B5" w:rsidRDefault="005A09B5" w:rsidP="005A09B5">
      <w:pPr>
        <w:pStyle w:val="LAND-Abs-gegliedert"/>
        <w:widowControl/>
        <w:spacing w:after="120"/>
        <w:ind w:left="981" w:hanging="624"/>
        <w:rPr>
          <w:rFonts w:ascii="Times" w:hAnsi="Times"/>
          <w:b/>
          <w:sz w:val="24"/>
          <w:szCs w:val="24"/>
        </w:rPr>
      </w:pPr>
      <w:r w:rsidRPr="005A09B5">
        <w:rPr>
          <w:rFonts w:ascii="Times" w:hAnsi="Times"/>
          <w:b/>
          <w:sz w:val="24"/>
          <w:szCs w:val="24"/>
        </w:rPr>
        <w:t>Publikationen:</w:t>
      </w:r>
    </w:p>
    <w:p w14:paraId="2F74D051"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2011</w:t>
      </w:r>
      <w:r w:rsidRPr="005A09B5">
        <w:rPr>
          <w:rFonts w:ascii="Times" w:hAnsi="Times"/>
          <w:b/>
          <w:sz w:val="24"/>
          <w:szCs w:val="24"/>
        </w:rPr>
        <w:t xml:space="preserve"> </w:t>
      </w:r>
      <w:r w:rsidRPr="005A09B5">
        <w:rPr>
          <w:rFonts w:ascii="Times" w:hAnsi="Times"/>
          <w:sz w:val="24"/>
          <w:szCs w:val="24"/>
        </w:rPr>
        <w:t xml:space="preserve">Forschungsprojekt Tanztechniken 2010 – </w:t>
      </w:r>
      <w:proofErr w:type="spellStart"/>
      <w:r w:rsidRPr="005A09B5">
        <w:rPr>
          <w:rFonts w:ascii="Times" w:hAnsi="Times"/>
          <w:sz w:val="24"/>
          <w:szCs w:val="24"/>
        </w:rPr>
        <w:t>Tanzplan</w:t>
      </w:r>
      <w:proofErr w:type="spellEnd"/>
      <w:r w:rsidRPr="005A09B5">
        <w:rPr>
          <w:rFonts w:ascii="Times" w:hAnsi="Times"/>
          <w:sz w:val="24"/>
          <w:szCs w:val="24"/>
        </w:rPr>
        <w:t xml:space="preserve"> Deutschland, </w:t>
      </w:r>
      <w:proofErr w:type="spellStart"/>
      <w:r w:rsidRPr="005A09B5">
        <w:rPr>
          <w:rFonts w:ascii="Times" w:hAnsi="Times"/>
          <w:sz w:val="24"/>
          <w:szCs w:val="24"/>
        </w:rPr>
        <w:t>hrg</w:t>
      </w:r>
      <w:proofErr w:type="spellEnd"/>
      <w:r w:rsidRPr="005A09B5">
        <w:rPr>
          <w:rFonts w:ascii="Times" w:hAnsi="Times"/>
          <w:sz w:val="24"/>
          <w:szCs w:val="24"/>
        </w:rPr>
        <w:t xml:space="preserve">. Ingo Diehl und Frederike Lampert, Henschel Verlag. </w:t>
      </w:r>
    </w:p>
    <w:p w14:paraId="2F687B5C" w14:textId="77777777" w:rsidR="005A09B5" w:rsidRPr="005A09B5" w:rsidRDefault="005A09B5" w:rsidP="005A09B5">
      <w:pPr>
        <w:pStyle w:val="LAND-Abs-gegliedert"/>
        <w:widowControl/>
        <w:spacing w:after="120"/>
        <w:ind w:left="981"/>
        <w:jc w:val="left"/>
        <w:rPr>
          <w:rFonts w:ascii="Times" w:hAnsi="Times"/>
          <w:sz w:val="24"/>
          <w:szCs w:val="24"/>
        </w:rPr>
      </w:pPr>
      <w:proofErr w:type="spellStart"/>
      <w:r w:rsidRPr="005A09B5">
        <w:rPr>
          <w:rFonts w:ascii="Times" w:hAnsi="Times"/>
          <w:sz w:val="24"/>
          <w:szCs w:val="24"/>
        </w:rPr>
        <w:t>Tanzplan</w:t>
      </w:r>
      <w:proofErr w:type="spellEnd"/>
      <w:r w:rsidRPr="005A09B5">
        <w:rPr>
          <w:rFonts w:ascii="Times" w:hAnsi="Times"/>
          <w:sz w:val="24"/>
          <w:szCs w:val="24"/>
        </w:rPr>
        <w:t xml:space="preserve"> Ausbildungsprojekte hat 2008 ein Forschungsprojekt zu zeitgenössischen Tanztechniken initiiert. Renommierte Tanzhochschulen in Deutschland und Europa wurden eingeladen, sich an diesem Vorhaben zu beteiligen. In sieben Projekteinheiten erforschten Pädagogen, Tanzwissenschaftler und Studierende die Arbeitsweisen namhafter Pädagogen. Ziel war es, einen vergleichbaren Einblick in verschiedene Vermittlungsmodelle von Tanztechnik zu bekommen und praktisches sowie theoretisches Wissen anwendbar zu machen. </w:t>
      </w:r>
      <w:r w:rsidRPr="005A09B5">
        <w:rPr>
          <w:rFonts w:ascii="Times" w:hAnsi="Times"/>
          <w:sz w:val="24"/>
          <w:szCs w:val="24"/>
        </w:rPr>
        <w:br/>
        <w:t xml:space="preserve">Aus den Forschungsergebnissen entsteht ein Arbeitsbuch „Tanztechniken 2010 – </w:t>
      </w:r>
      <w:proofErr w:type="spellStart"/>
      <w:r w:rsidRPr="005A09B5">
        <w:rPr>
          <w:rFonts w:ascii="Times" w:hAnsi="Times"/>
          <w:sz w:val="24"/>
          <w:szCs w:val="24"/>
        </w:rPr>
        <w:t>Tanzplan</w:t>
      </w:r>
      <w:proofErr w:type="spellEnd"/>
      <w:r w:rsidRPr="005A09B5">
        <w:rPr>
          <w:rFonts w:ascii="Times" w:hAnsi="Times"/>
          <w:sz w:val="24"/>
          <w:szCs w:val="24"/>
        </w:rPr>
        <w:t xml:space="preserve"> Deutschland" mit 2 </w:t>
      </w:r>
      <w:proofErr w:type="spellStart"/>
      <w:r w:rsidRPr="005A09B5">
        <w:rPr>
          <w:rFonts w:ascii="Times" w:hAnsi="Times"/>
          <w:sz w:val="24"/>
          <w:szCs w:val="24"/>
        </w:rPr>
        <w:t>DVD’s</w:t>
      </w:r>
      <w:proofErr w:type="spellEnd"/>
      <w:r w:rsidRPr="005A09B5">
        <w:rPr>
          <w:rFonts w:ascii="Times" w:hAnsi="Times"/>
          <w:sz w:val="24"/>
          <w:szCs w:val="24"/>
        </w:rPr>
        <w:t xml:space="preserve">, das im Januar 2011 auf Deutsch und Englisch im </w:t>
      </w:r>
      <w:hyperlink r:id="rId5" w:history="1">
        <w:r w:rsidRPr="005A09B5">
          <w:rPr>
            <w:rStyle w:val="Link"/>
            <w:rFonts w:ascii="Times" w:hAnsi="Times"/>
            <w:sz w:val="24"/>
            <w:szCs w:val="24"/>
          </w:rPr>
          <w:t>Henschel Verlag</w:t>
        </w:r>
      </w:hyperlink>
      <w:r w:rsidRPr="005A09B5">
        <w:rPr>
          <w:rFonts w:ascii="Times" w:hAnsi="Times"/>
          <w:sz w:val="24"/>
          <w:szCs w:val="24"/>
        </w:rPr>
        <w:t xml:space="preserve"> erscheint. Dieses Standardwerk soll Tänzern, Tanzschaffenden, Dozenten, Wissenschaftlern und Choreografen ein anwendbares Fachwissen über unterschiedliche Herangehensweisen vermitteln. Es ist beabsichtigt, den jeweiligen historischen Kontext aufzuzeigen sowie die Didaktik und die jeweiligen Konzepte transparent zu machen. Die beiden </w:t>
      </w:r>
      <w:proofErr w:type="spellStart"/>
      <w:r w:rsidRPr="005A09B5">
        <w:rPr>
          <w:rFonts w:ascii="Times" w:hAnsi="Times"/>
          <w:sz w:val="24"/>
          <w:szCs w:val="24"/>
        </w:rPr>
        <w:t>DVD’s</w:t>
      </w:r>
      <w:proofErr w:type="spellEnd"/>
      <w:r w:rsidRPr="005A09B5">
        <w:rPr>
          <w:rFonts w:ascii="Times" w:hAnsi="Times"/>
          <w:sz w:val="24"/>
          <w:szCs w:val="24"/>
        </w:rPr>
        <w:t xml:space="preserve"> zeigen u. a. Trainingsbeispiele in den verschiedenen Tanztechniken. Sie werden in Zusammenarbeit mit einem DVD-Team und in Absprache mit den Forschungseinheiten an den Hochschulen entwickelt.</w:t>
      </w:r>
      <w:r w:rsidRPr="005A09B5">
        <w:rPr>
          <w:rFonts w:ascii="Times" w:hAnsi="Times"/>
          <w:sz w:val="24"/>
          <w:szCs w:val="24"/>
        </w:rPr>
        <w:br/>
        <w:t>Die aufzuarbeitenden Unterrichtsmodelle sind exemplarisch für die derzeitige Technikvermittlung im zeitgenössischen Tanz. Es wird ein Einblick in den individuellen Umgang mit Techniken ermöglicht, die sich seit Beginn des 20. Jahrhunderts in Europa und im angloamerikanischen Raum herauskristallisiert haben.</w:t>
      </w:r>
    </w:p>
    <w:p w14:paraId="56513A48"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2014</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Jeschke. C. (2014) Artikel: </w:t>
      </w:r>
      <w:proofErr w:type="spellStart"/>
      <w:r w:rsidRPr="005A09B5">
        <w:rPr>
          <w:rFonts w:ascii="Times" w:hAnsi="Times"/>
          <w:sz w:val="24"/>
          <w:szCs w:val="24"/>
        </w:rPr>
        <w:t>Heterochronien</w:t>
      </w:r>
      <w:proofErr w:type="spellEnd"/>
      <w:r w:rsidRPr="005A09B5">
        <w:rPr>
          <w:rFonts w:ascii="Times" w:hAnsi="Times"/>
          <w:sz w:val="24"/>
          <w:szCs w:val="24"/>
        </w:rPr>
        <w:t xml:space="preserve">, </w:t>
      </w:r>
      <w:proofErr w:type="spellStart"/>
      <w:r w:rsidRPr="005A09B5">
        <w:rPr>
          <w:rFonts w:ascii="Times" w:hAnsi="Times"/>
          <w:sz w:val="24"/>
          <w:szCs w:val="24"/>
        </w:rPr>
        <w:t>Heterogenitäten</w:t>
      </w:r>
      <w:proofErr w:type="spellEnd"/>
      <w:r w:rsidRPr="005A09B5">
        <w:rPr>
          <w:rFonts w:ascii="Times" w:hAnsi="Times"/>
          <w:sz w:val="24"/>
          <w:szCs w:val="24"/>
        </w:rPr>
        <w:t xml:space="preserve"> und instabile Wissensfelder -</w:t>
      </w:r>
      <w:proofErr w:type="spellStart"/>
      <w:r w:rsidRPr="005A09B5">
        <w:rPr>
          <w:rFonts w:ascii="Times" w:hAnsi="Times"/>
          <w:sz w:val="24"/>
          <w:szCs w:val="24"/>
        </w:rPr>
        <w:t>Lecture</w:t>
      </w:r>
      <w:proofErr w:type="spellEnd"/>
      <w:r w:rsidRPr="005A09B5">
        <w:rPr>
          <w:rFonts w:ascii="Times" w:hAnsi="Times"/>
          <w:sz w:val="24"/>
          <w:szCs w:val="24"/>
        </w:rPr>
        <w:t xml:space="preserve">/Performances als Suchbewegungen einer 'zeitgenössischen' Tanzforschung. In: Rose </w:t>
      </w:r>
      <w:proofErr w:type="spellStart"/>
      <w:r w:rsidRPr="005A09B5">
        <w:rPr>
          <w:rFonts w:ascii="Times" w:hAnsi="Times"/>
          <w:sz w:val="24"/>
          <w:szCs w:val="24"/>
        </w:rPr>
        <w:t>Breuss</w:t>
      </w:r>
      <w:proofErr w:type="spellEnd"/>
      <w:r w:rsidRPr="005A09B5">
        <w:rPr>
          <w:rFonts w:ascii="Times" w:hAnsi="Times"/>
          <w:sz w:val="24"/>
          <w:szCs w:val="24"/>
        </w:rPr>
        <w:t>, Claudia Jeschke (</w:t>
      </w:r>
      <w:proofErr w:type="spellStart"/>
      <w:r w:rsidRPr="005A09B5">
        <w:rPr>
          <w:rFonts w:ascii="Times" w:hAnsi="Times"/>
          <w:sz w:val="24"/>
          <w:szCs w:val="24"/>
        </w:rPr>
        <w:t>Hg</w:t>
      </w:r>
      <w:proofErr w:type="spellEnd"/>
      <w:r w:rsidRPr="005A09B5">
        <w:rPr>
          <w:rFonts w:ascii="Times" w:hAnsi="Times"/>
          <w:sz w:val="24"/>
          <w:szCs w:val="24"/>
        </w:rPr>
        <w:t>.) de-</w:t>
      </w:r>
      <w:proofErr w:type="spellStart"/>
      <w:r w:rsidRPr="005A09B5">
        <w:rPr>
          <w:rFonts w:ascii="Times" w:hAnsi="Times"/>
          <w:sz w:val="24"/>
          <w:szCs w:val="24"/>
        </w:rPr>
        <w:t>archiving</w:t>
      </w:r>
      <w:proofErr w:type="spellEnd"/>
      <w:r w:rsidRPr="005A09B5">
        <w:rPr>
          <w:rFonts w:ascii="Times" w:hAnsi="Times"/>
          <w:sz w:val="24"/>
          <w:szCs w:val="24"/>
        </w:rPr>
        <w:t xml:space="preserve"> </w:t>
      </w:r>
      <w:proofErr w:type="spellStart"/>
      <w:r w:rsidRPr="005A09B5">
        <w:rPr>
          <w:rFonts w:ascii="Times" w:hAnsi="Times"/>
          <w:sz w:val="24"/>
          <w:szCs w:val="24"/>
        </w:rPr>
        <w:t>movement</w:t>
      </w:r>
      <w:proofErr w:type="spellEnd"/>
      <w:r w:rsidRPr="005A09B5">
        <w:rPr>
          <w:rFonts w:ascii="Times" w:hAnsi="Times"/>
          <w:sz w:val="24"/>
          <w:szCs w:val="24"/>
        </w:rPr>
        <w:t xml:space="preserve">  #1 ISBN 978-3-940388-40, e-</w:t>
      </w:r>
      <w:proofErr w:type="spellStart"/>
      <w:r w:rsidRPr="005A09B5">
        <w:rPr>
          <w:rFonts w:ascii="Times" w:hAnsi="Times"/>
          <w:sz w:val="24"/>
          <w:szCs w:val="24"/>
        </w:rPr>
        <w:t>zine</w:t>
      </w:r>
      <w:proofErr w:type="spellEnd"/>
      <w:r w:rsidRPr="005A09B5">
        <w:rPr>
          <w:rFonts w:ascii="Times" w:hAnsi="Times"/>
          <w:sz w:val="24"/>
          <w:szCs w:val="24"/>
        </w:rPr>
        <w:t>, 9783940388407_a.pdf</w:t>
      </w:r>
    </w:p>
    <w:p w14:paraId="0535CF66"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2016</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(2016) Artikel: </w:t>
      </w:r>
      <w:proofErr w:type="spellStart"/>
      <w:r w:rsidRPr="005A09B5">
        <w:rPr>
          <w:rFonts w:ascii="Times" w:hAnsi="Times"/>
          <w:sz w:val="24"/>
          <w:szCs w:val="24"/>
        </w:rPr>
        <w:t>Cognitive</w:t>
      </w:r>
      <w:proofErr w:type="spellEnd"/>
      <w:r w:rsidRPr="005A09B5">
        <w:rPr>
          <w:rFonts w:ascii="Times" w:hAnsi="Times"/>
          <w:sz w:val="24"/>
          <w:szCs w:val="24"/>
        </w:rPr>
        <w:t xml:space="preserve"> </w:t>
      </w:r>
      <w:proofErr w:type="spellStart"/>
      <w:r w:rsidRPr="005A09B5">
        <w:rPr>
          <w:rFonts w:ascii="Times" w:hAnsi="Times"/>
          <w:sz w:val="24"/>
          <w:szCs w:val="24"/>
        </w:rPr>
        <w:t>Aspects</w:t>
      </w:r>
      <w:proofErr w:type="spellEnd"/>
      <w:r w:rsidRPr="005A09B5">
        <w:rPr>
          <w:rFonts w:ascii="Times" w:hAnsi="Times"/>
          <w:sz w:val="24"/>
          <w:szCs w:val="24"/>
        </w:rPr>
        <w:t xml:space="preserve"> </w:t>
      </w:r>
      <w:proofErr w:type="spellStart"/>
      <w:r w:rsidRPr="005A09B5">
        <w:rPr>
          <w:rFonts w:ascii="Times" w:hAnsi="Times"/>
          <w:sz w:val="24"/>
          <w:szCs w:val="24"/>
        </w:rPr>
        <w:t>of</w:t>
      </w:r>
      <w:proofErr w:type="spellEnd"/>
      <w:r w:rsidRPr="005A09B5">
        <w:rPr>
          <w:rFonts w:ascii="Times" w:hAnsi="Times"/>
          <w:sz w:val="24"/>
          <w:szCs w:val="24"/>
        </w:rPr>
        <w:t xml:space="preserve"> Dance; in: La </w:t>
      </w:r>
      <w:proofErr w:type="spellStart"/>
      <w:r w:rsidRPr="005A09B5">
        <w:rPr>
          <w:rFonts w:ascii="Times" w:hAnsi="Times"/>
          <w:sz w:val="24"/>
          <w:szCs w:val="24"/>
        </w:rPr>
        <w:t>Investigación</w:t>
      </w:r>
      <w:proofErr w:type="spellEnd"/>
      <w:r w:rsidRPr="005A09B5">
        <w:rPr>
          <w:rFonts w:ascii="Times" w:hAnsi="Times"/>
          <w:sz w:val="24"/>
          <w:szCs w:val="24"/>
        </w:rPr>
        <w:t xml:space="preserve"> en </w:t>
      </w:r>
      <w:proofErr w:type="spellStart"/>
      <w:r w:rsidRPr="005A09B5">
        <w:rPr>
          <w:rFonts w:ascii="Times" w:hAnsi="Times"/>
          <w:sz w:val="24"/>
          <w:szCs w:val="24"/>
        </w:rPr>
        <w:t>Danza</w:t>
      </w:r>
      <w:proofErr w:type="spellEnd"/>
      <w:r w:rsidRPr="005A09B5">
        <w:rPr>
          <w:rFonts w:ascii="Times" w:hAnsi="Times"/>
          <w:sz w:val="24"/>
          <w:szCs w:val="24"/>
        </w:rPr>
        <w:t xml:space="preserve"> 2016, Volumen 2, p. 213 – 219, Valencia 2016, </w:t>
      </w:r>
      <w:proofErr w:type="spellStart"/>
      <w:r w:rsidRPr="005A09B5">
        <w:rPr>
          <w:rFonts w:ascii="Times" w:hAnsi="Times"/>
          <w:sz w:val="24"/>
          <w:szCs w:val="24"/>
        </w:rPr>
        <w:t>Mahali</w:t>
      </w:r>
      <w:proofErr w:type="spellEnd"/>
      <w:r w:rsidRPr="005A09B5">
        <w:rPr>
          <w:rFonts w:ascii="Times" w:hAnsi="Times"/>
          <w:sz w:val="24"/>
          <w:szCs w:val="24"/>
        </w:rPr>
        <w:t xml:space="preserve"> </w:t>
      </w:r>
      <w:proofErr w:type="spellStart"/>
      <w:r w:rsidRPr="005A09B5">
        <w:rPr>
          <w:rFonts w:ascii="Times" w:hAnsi="Times"/>
          <w:sz w:val="24"/>
          <w:szCs w:val="24"/>
        </w:rPr>
        <w:t>ediciones</w:t>
      </w:r>
      <w:proofErr w:type="spellEnd"/>
      <w:r w:rsidRPr="005A09B5">
        <w:rPr>
          <w:rFonts w:ascii="Times" w:hAnsi="Times"/>
          <w:sz w:val="24"/>
          <w:szCs w:val="24"/>
        </w:rPr>
        <w:t xml:space="preserve"> </w:t>
      </w:r>
    </w:p>
    <w:p w14:paraId="7C623D77" w14:textId="77777777" w:rsidR="005A09B5" w:rsidRPr="005A09B5" w:rsidRDefault="005A09B5" w:rsidP="005A09B5">
      <w:pPr>
        <w:pStyle w:val="LAND-Abs-gegliedert"/>
        <w:widowControl/>
        <w:spacing w:after="120" w:line="276" w:lineRule="auto"/>
        <w:ind w:left="981" w:hanging="624"/>
        <w:rPr>
          <w:rFonts w:ascii="Times" w:hAnsi="Times"/>
          <w:sz w:val="24"/>
          <w:szCs w:val="24"/>
        </w:rPr>
      </w:pPr>
      <w:r w:rsidRPr="005A09B5">
        <w:rPr>
          <w:rFonts w:ascii="Times" w:hAnsi="Times"/>
          <w:sz w:val="24"/>
          <w:szCs w:val="24"/>
        </w:rPr>
        <w:t>2016</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Jeschke, C. (2016) Artikel: </w:t>
      </w:r>
      <w:proofErr w:type="spellStart"/>
      <w:r w:rsidRPr="005A09B5">
        <w:rPr>
          <w:rFonts w:ascii="Times" w:hAnsi="Times"/>
          <w:sz w:val="24"/>
          <w:szCs w:val="24"/>
        </w:rPr>
        <w:t>Heterochronien</w:t>
      </w:r>
      <w:proofErr w:type="spellEnd"/>
      <w:r w:rsidRPr="005A09B5">
        <w:rPr>
          <w:rFonts w:ascii="Times" w:hAnsi="Times"/>
          <w:sz w:val="24"/>
          <w:szCs w:val="24"/>
        </w:rPr>
        <w:t xml:space="preserve">, </w:t>
      </w:r>
      <w:proofErr w:type="spellStart"/>
      <w:r w:rsidRPr="005A09B5">
        <w:rPr>
          <w:rFonts w:ascii="Times" w:hAnsi="Times"/>
          <w:sz w:val="24"/>
          <w:szCs w:val="24"/>
        </w:rPr>
        <w:t>Heterogenitäten</w:t>
      </w:r>
      <w:proofErr w:type="spellEnd"/>
      <w:r w:rsidRPr="005A09B5">
        <w:rPr>
          <w:rFonts w:ascii="Times" w:hAnsi="Times"/>
          <w:sz w:val="24"/>
          <w:szCs w:val="24"/>
        </w:rPr>
        <w:t xml:space="preserve"> und instabile Wissensfelder – </w:t>
      </w:r>
      <w:proofErr w:type="spellStart"/>
      <w:r w:rsidRPr="005A09B5">
        <w:rPr>
          <w:rFonts w:ascii="Times" w:hAnsi="Times"/>
          <w:sz w:val="24"/>
          <w:szCs w:val="24"/>
        </w:rPr>
        <w:t>Lecture</w:t>
      </w:r>
      <w:proofErr w:type="spellEnd"/>
      <w:r w:rsidRPr="005A09B5">
        <w:rPr>
          <w:rFonts w:ascii="Times" w:hAnsi="Times"/>
          <w:sz w:val="24"/>
          <w:szCs w:val="24"/>
        </w:rPr>
        <w:t xml:space="preserve"> Performances als Suchbewegungen einer ‚zeitgenössischen‘ Tanzforschung. In: Katharina Kelter, Timo </w:t>
      </w:r>
      <w:proofErr w:type="spellStart"/>
      <w:r w:rsidRPr="005A09B5">
        <w:rPr>
          <w:rFonts w:ascii="Times" w:hAnsi="Times"/>
          <w:sz w:val="24"/>
          <w:szCs w:val="24"/>
        </w:rPr>
        <w:t>Skrandies</w:t>
      </w:r>
      <w:proofErr w:type="spellEnd"/>
      <w:r w:rsidRPr="005A09B5">
        <w:rPr>
          <w:rFonts w:ascii="Times" w:hAnsi="Times"/>
          <w:sz w:val="24"/>
          <w:szCs w:val="24"/>
        </w:rPr>
        <w:t xml:space="preserve"> (</w:t>
      </w:r>
      <w:proofErr w:type="spellStart"/>
      <w:r w:rsidRPr="005A09B5">
        <w:rPr>
          <w:rFonts w:ascii="Times" w:hAnsi="Times"/>
          <w:sz w:val="24"/>
          <w:szCs w:val="24"/>
        </w:rPr>
        <w:t>Hg</w:t>
      </w:r>
      <w:proofErr w:type="spellEnd"/>
      <w:r w:rsidRPr="005A09B5">
        <w:rPr>
          <w:rFonts w:ascii="Times" w:hAnsi="Times"/>
          <w:sz w:val="24"/>
          <w:szCs w:val="24"/>
        </w:rPr>
        <w:t xml:space="preserve">.), Bewegungsmaterial. Produktion und Materialität in Tanz und Performance. Bielefeld: </w:t>
      </w:r>
      <w:proofErr w:type="spellStart"/>
      <w:r w:rsidRPr="005A09B5">
        <w:rPr>
          <w:rFonts w:ascii="Times" w:hAnsi="Times"/>
          <w:sz w:val="24"/>
          <w:szCs w:val="24"/>
        </w:rPr>
        <w:t>Transcript</w:t>
      </w:r>
      <w:proofErr w:type="spellEnd"/>
      <w:r w:rsidRPr="005A09B5">
        <w:rPr>
          <w:rFonts w:ascii="Times" w:hAnsi="Times"/>
          <w:sz w:val="24"/>
          <w:szCs w:val="24"/>
        </w:rPr>
        <w:t>, p. 83-98</w:t>
      </w:r>
    </w:p>
    <w:p w14:paraId="5FDCEE06" w14:textId="77777777" w:rsidR="005A09B5" w:rsidRPr="005A09B5" w:rsidRDefault="005A09B5" w:rsidP="005A09B5">
      <w:pPr>
        <w:spacing w:before="100" w:beforeAutospacing="1" w:after="100" w:afterAutospacing="1" w:line="276" w:lineRule="auto"/>
        <w:ind w:left="981"/>
        <w:rPr>
          <w:rFonts w:ascii="Times" w:hAnsi="Times"/>
        </w:rPr>
      </w:pPr>
      <w:r w:rsidRPr="005A09B5">
        <w:rPr>
          <w:rFonts w:ascii="Times" w:hAnsi="Times"/>
        </w:rPr>
        <w:t xml:space="preserve">Brandstätter Ursula; </w:t>
      </w:r>
      <w:proofErr w:type="spellStart"/>
      <w:r w:rsidRPr="005A09B5">
        <w:rPr>
          <w:rFonts w:ascii="Times" w:hAnsi="Times"/>
        </w:rPr>
        <w:t>Breuss</w:t>
      </w:r>
      <w:proofErr w:type="spellEnd"/>
      <w:r w:rsidRPr="005A09B5">
        <w:rPr>
          <w:rFonts w:ascii="Times" w:hAnsi="Times"/>
        </w:rPr>
        <w:t xml:space="preserve"> Rose; Mach Julia: Auf der Suche nach verlorenen Bewegungsspuren ... . Eine </w:t>
      </w:r>
      <w:proofErr w:type="spellStart"/>
      <w:r w:rsidRPr="005A09B5">
        <w:rPr>
          <w:rFonts w:ascii="Times" w:hAnsi="Times"/>
        </w:rPr>
        <w:t>Sacharoff</w:t>
      </w:r>
      <w:proofErr w:type="spellEnd"/>
      <w:r w:rsidRPr="005A09B5">
        <w:rPr>
          <w:rFonts w:ascii="Times" w:hAnsi="Times"/>
        </w:rPr>
        <w:t xml:space="preserve">-Interpretation aus verschiedenen Perspektiven künstlerischer Forschung, In: „Musik verstehen und erleben mit dem Körper", Tagung von 10. – 12. März 2016 am Hanse-Wissenschaftskolleg Bremen unter der Leitung von Prof. Dr. Lars Oberhaus (Oldenburg) und Prof. Dr. Christoph </w:t>
      </w:r>
      <w:r w:rsidRPr="005A09B5">
        <w:rPr>
          <w:rFonts w:ascii="Times" w:hAnsi="Times"/>
        </w:rPr>
        <w:lastRenderedPageBreak/>
        <w:t xml:space="preserve">Stange (Berlin), Tagungsband in Vorbereitung – erscheint bei: Verlag </w:t>
      </w:r>
      <w:proofErr w:type="spellStart"/>
      <w:r w:rsidRPr="005A09B5">
        <w:rPr>
          <w:rFonts w:ascii="Times" w:hAnsi="Times"/>
        </w:rPr>
        <w:t>transcript</w:t>
      </w:r>
      <w:proofErr w:type="spellEnd"/>
      <w:r w:rsidRPr="005A09B5">
        <w:rPr>
          <w:rFonts w:ascii="Times" w:hAnsi="Times"/>
        </w:rPr>
        <w:t xml:space="preserve">, Bielefeld </w:t>
      </w:r>
    </w:p>
    <w:p w14:paraId="39A43652" w14:textId="77777777" w:rsidR="005A09B5" w:rsidRPr="005A09B5" w:rsidRDefault="005A09B5" w:rsidP="005A09B5">
      <w:pPr>
        <w:spacing w:before="100" w:beforeAutospacing="1" w:after="100" w:afterAutospacing="1"/>
        <w:ind w:left="720" w:firstLine="261"/>
        <w:rPr>
          <w:rFonts w:ascii="Times" w:hAnsi="Times"/>
        </w:rPr>
      </w:pPr>
      <w:r w:rsidRPr="005A09B5">
        <w:rPr>
          <w:rFonts w:ascii="Times" w:hAnsi="Times"/>
        </w:rPr>
        <w:t>Erweitert im GTF Jahrbuch – Gesellschaft für Tanzforschung 2017 – im Erscheinen</w:t>
      </w:r>
    </w:p>
    <w:p w14:paraId="6BC4AEF8" w14:textId="77777777" w:rsidR="005A09B5" w:rsidRPr="005A09B5" w:rsidRDefault="005A09B5" w:rsidP="005A09B5">
      <w:pPr>
        <w:spacing w:before="100" w:beforeAutospacing="1" w:after="100" w:afterAutospacing="1"/>
        <w:rPr>
          <w:rFonts w:ascii="Times" w:hAnsi="Times"/>
        </w:rPr>
      </w:pPr>
    </w:p>
    <w:p w14:paraId="73794F5C" w14:textId="77777777" w:rsidR="005A09B5" w:rsidRPr="005A09B5" w:rsidRDefault="005A09B5" w:rsidP="005A09B5">
      <w:pPr>
        <w:spacing w:before="100" w:beforeAutospacing="1" w:after="100" w:afterAutospacing="1"/>
        <w:rPr>
          <w:rFonts w:ascii="Times" w:hAnsi="Times"/>
          <w:b/>
        </w:rPr>
      </w:pPr>
      <w:r w:rsidRPr="005A09B5">
        <w:rPr>
          <w:rFonts w:ascii="Times" w:hAnsi="Times"/>
          <w:b/>
        </w:rPr>
        <w:t>Publikationen eines e-</w:t>
      </w:r>
      <w:proofErr w:type="spellStart"/>
      <w:r w:rsidRPr="005A09B5">
        <w:rPr>
          <w:rFonts w:ascii="Times" w:hAnsi="Times"/>
          <w:b/>
        </w:rPr>
        <w:t>zine</w:t>
      </w:r>
      <w:proofErr w:type="spellEnd"/>
      <w:r w:rsidRPr="005A09B5">
        <w:rPr>
          <w:rFonts w:ascii="Times" w:hAnsi="Times"/>
          <w:b/>
        </w:rPr>
        <w:t>:  </w:t>
      </w:r>
      <w:r w:rsidRPr="005A09B5">
        <w:rPr>
          <w:rFonts w:ascii="Times" w:hAnsi="Times"/>
          <w:b/>
        </w:rPr>
        <w:fldChar w:fldCharType="begin"/>
      </w:r>
      <w:r w:rsidRPr="005A09B5">
        <w:rPr>
          <w:rFonts w:ascii="Times" w:hAnsi="Times"/>
          <w:b/>
        </w:rPr>
        <w:instrText xml:space="preserve"> HYPERLINK "https://www.epodium.de/epodium-digital/e-zine/" \o "Opens external link in new window" \t "_blank" </w:instrText>
      </w:r>
      <w:r w:rsidRPr="005A09B5">
        <w:rPr>
          <w:rFonts w:ascii="Times" w:hAnsi="Times"/>
          <w:b/>
        </w:rPr>
        <w:fldChar w:fldCharType="separate"/>
      </w:r>
      <w:r w:rsidRPr="005A09B5">
        <w:rPr>
          <w:rFonts w:ascii="Times" w:hAnsi="Times"/>
          <w:b/>
          <w:u w:val="single"/>
        </w:rPr>
        <w:t>https://www.epodium.de/epodium-digital/e-zine/</w:t>
      </w:r>
      <w:r w:rsidRPr="005A09B5">
        <w:rPr>
          <w:rFonts w:ascii="Times" w:hAnsi="Times"/>
          <w:b/>
        </w:rPr>
        <w:fldChar w:fldCharType="end"/>
      </w:r>
      <w:r w:rsidRPr="005A09B5">
        <w:rPr>
          <w:rFonts w:ascii="Times" w:hAnsi="Times"/>
          <w:b/>
        </w:rPr>
        <w:t xml:space="preserve"> </w:t>
      </w:r>
    </w:p>
    <w:p w14:paraId="0FE67296" w14:textId="77777777" w:rsidR="005A09B5" w:rsidRPr="005A09B5" w:rsidRDefault="005A09B5" w:rsidP="005A09B5">
      <w:pPr>
        <w:pStyle w:val="berschrift1"/>
        <w:rPr>
          <w:rFonts w:ascii="Times" w:hAnsi="Times" w:cs="Arial"/>
          <w:color w:val="auto"/>
          <w:sz w:val="24"/>
          <w:szCs w:val="24"/>
        </w:rPr>
      </w:pPr>
      <w:r w:rsidRPr="005A09B5">
        <w:rPr>
          <w:rStyle w:val="diyfedecoration"/>
          <w:rFonts w:ascii="Times" w:hAnsi="Times" w:cs="Arial"/>
          <w:color w:val="auto"/>
          <w:sz w:val="24"/>
          <w:szCs w:val="24"/>
        </w:rPr>
        <w:t>de-</w:t>
      </w:r>
      <w:proofErr w:type="spellStart"/>
      <w:r w:rsidRPr="005A09B5">
        <w:rPr>
          <w:rStyle w:val="diyfedecoration"/>
          <w:rFonts w:ascii="Times" w:hAnsi="Times" w:cs="Arial"/>
          <w:color w:val="auto"/>
          <w:sz w:val="24"/>
          <w:szCs w:val="24"/>
        </w:rPr>
        <w:t>archiving</w:t>
      </w:r>
      <w:proofErr w:type="spellEnd"/>
      <w:r w:rsidRPr="005A09B5">
        <w:rPr>
          <w:rStyle w:val="diyfedecoration"/>
          <w:rFonts w:ascii="Times" w:hAnsi="Times" w:cs="Arial"/>
          <w:color w:val="auto"/>
          <w:sz w:val="24"/>
          <w:szCs w:val="24"/>
        </w:rPr>
        <w:t xml:space="preserve"> </w:t>
      </w:r>
      <w:proofErr w:type="spellStart"/>
      <w:r w:rsidRPr="005A09B5">
        <w:rPr>
          <w:rStyle w:val="diyfedecoration"/>
          <w:rFonts w:ascii="Times" w:hAnsi="Times" w:cs="Arial"/>
          <w:color w:val="auto"/>
          <w:sz w:val="24"/>
          <w:szCs w:val="24"/>
        </w:rPr>
        <w:t>movement</w:t>
      </w:r>
      <w:proofErr w:type="spellEnd"/>
    </w:p>
    <w:p w14:paraId="16C6A934" w14:textId="77777777" w:rsidR="005A09B5" w:rsidRPr="005A09B5" w:rsidRDefault="005A09B5" w:rsidP="005A09B5">
      <w:pPr>
        <w:pStyle w:val="berschrift2"/>
        <w:rPr>
          <w:rFonts w:ascii="Times" w:hAnsi="Times"/>
          <w:sz w:val="24"/>
          <w:szCs w:val="24"/>
        </w:rPr>
      </w:pPr>
      <w:proofErr w:type="spellStart"/>
      <w:r w:rsidRPr="005A09B5">
        <w:rPr>
          <w:rFonts w:ascii="Times" w:hAnsi="Times"/>
          <w:sz w:val="24"/>
          <w:szCs w:val="24"/>
        </w:rPr>
        <w:t>research</w:t>
      </w:r>
      <w:proofErr w:type="spellEnd"/>
      <w:r w:rsidRPr="005A09B5">
        <w:rPr>
          <w:rFonts w:ascii="Times" w:hAnsi="Times"/>
          <w:sz w:val="24"/>
          <w:szCs w:val="24"/>
        </w:rPr>
        <w:t xml:space="preserve"> : </w:t>
      </w:r>
      <w:proofErr w:type="spellStart"/>
      <w:r w:rsidRPr="005A09B5">
        <w:rPr>
          <w:rFonts w:ascii="Times" w:hAnsi="Times"/>
          <w:sz w:val="24"/>
          <w:szCs w:val="24"/>
        </w:rPr>
        <w:t>choreography</w:t>
      </w:r>
      <w:proofErr w:type="spellEnd"/>
      <w:r w:rsidRPr="005A09B5">
        <w:rPr>
          <w:rFonts w:ascii="Times" w:hAnsi="Times"/>
          <w:sz w:val="24"/>
          <w:szCs w:val="24"/>
        </w:rPr>
        <w:t xml:space="preserve"> : </w:t>
      </w:r>
      <w:proofErr w:type="spellStart"/>
      <w:r w:rsidRPr="005A09B5">
        <w:rPr>
          <w:rFonts w:ascii="Times" w:hAnsi="Times"/>
          <w:sz w:val="24"/>
          <w:szCs w:val="24"/>
        </w:rPr>
        <w:t>performance</w:t>
      </w:r>
      <w:proofErr w:type="spellEnd"/>
    </w:p>
    <w:p w14:paraId="5E55F905" w14:textId="77777777" w:rsidR="005A09B5" w:rsidRPr="005A09B5" w:rsidRDefault="005A09B5" w:rsidP="005A09B5">
      <w:pPr>
        <w:pStyle w:val="berschrift2"/>
        <w:rPr>
          <w:rFonts w:ascii="Times" w:hAnsi="Times"/>
          <w:sz w:val="24"/>
          <w:szCs w:val="24"/>
        </w:rPr>
      </w:pPr>
      <w:proofErr w:type="spellStart"/>
      <w:r w:rsidRPr="005A09B5">
        <w:rPr>
          <w:rFonts w:ascii="Times" w:hAnsi="Times"/>
          <w:sz w:val="24"/>
          <w:szCs w:val="24"/>
        </w:rPr>
        <w:t>ed</w:t>
      </w:r>
      <w:proofErr w:type="spellEnd"/>
      <w:r w:rsidRPr="005A09B5">
        <w:rPr>
          <w:rFonts w:ascii="Times" w:hAnsi="Times"/>
          <w:sz w:val="24"/>
          <w:szCs w:val="24"/>
        </w:rPr>
        <w:t xml:space="preserve">. </w:t>
      </w:r>
      <w:proofErr w:type="spellStart"/>
      <w:r w:rsidRPr="005A09B5">
        <w:rPr>
          <w:rFonts w:ascii="Times" w:hAnsi="Times"/>
          <w:sz w:val="24"/>
          <w:szCs w:val="24"/>
        </w:rPr>
        <w:t>by</w:t>
      </w:r>
      <w:proofErr w:type="spellEnd"/>
      <w:r w:rsidRPr="005A09B5">
        <w:rPr>
          <w:rFonts w:ascii="Times" w:hAnsi="Times"/>
          <w:sz w:val="24"/>
          <w:szCs w:val="24"/>
        </w:rPr>
        <w:t xml:space="preserve"> Rose </w:t>
      </w:r>
      <w:proofErr w:type="spellStart"/>
      <w:r w:rsidRPr="005A09B5">
        <w:rPr>
          <w:rFonts w:ascii="Times" w:hAnsi="Times"/>
          <w:sz w:val="24"/>
          <w:szCs w:val="24"/>
        </w:rPr>
        <w:t>Breuss</w:t>
      </w:r>
      <w:proofErr w:type="spellEnd"/>
      <w:r w:rsidRPr="005A09B5">
        <w:rPr>
          <w:rFonts w:ascii="Times" w:hAnsi="Times"/>
          <w:sz w:val="24"/>
          <w:szCs w:val="24"/>
        </w:rPr>
        <w:t xml:space="preserve"> </w:t>
      </w:r>
      <w:proofErr w:type="spellStart"/>
      <w:r w:rsidRPr="005A09B5">
        <w:rPr>
          <w:rFonts w:ascii="Times" w:hAnsi="Times"/>
          <w:sz w:val="24"/>
          <w:szCs w:val="24"/>
        </w:rPr>
        <w:t>and</w:t>
      </w:r>
      <w:proofErr w:type="spellEnd"/>
      <w:r w:rsidRPr="005A09B5">
        <w:rPr>
          <w:rFonts w:ascii="Times" w:hAnsi="Times"/>
          <w:sz w:val="24"/>
          <w:szCs w:val="24"/>
        </w:rPr>
        <w:t xml:space="preserve"> Claudia Jeschke in </w:t>
      </w:r>
      <w:proofErr w:type="spellStart"/>
      <w:r w:rsidRPr="005A09B5">
        <w:rPr>
          <w:rFonts w:ascii="Times" w:hAnsi="Times"/>
          <w:sz w:val="24"/>
          <w:szCs w:val="24"/>
        </w:rPr>
        <w:t>cooperation</w:t>
      </w:r>
      <w:proofErr w:type="spellEnd"/>
      <w:r w:rsidRPr="005A09B5">
        <w:rPr>
          <w:rFonts w:ascii="Times" w:hAnsi="Times"/>
          <w:sz w:val="24"/>
          <w:szCs w:val="24"/>
        </w:rPr>
        <w:t xml:space="preserve"> </w:t>
      </w:r>
      <w:proofErr w:type="spellStart"/>
      <w:r w:rsidRPr="005A09B5">
        <w:rPr>
          <w:rFonts w:ascii="Times" w:hAnsi="Times"/>
          <w:sz w:val="24"/>
          <w:szCs w:val="24"/>
        </w:rPr>
        <w:t>with</w:t>
      </w:r>
      <w:proofErr w:type="spellEnd"/>
      <w:r w:rsidRPr="005A09B5">
        <w:rPr>
          <w:rFonts w:ascii="Times" w:hAnsi="Times"/>
          <w:sz w:val="24"/>
          <w:szCs w:val="24"/>
        </w:rPr>
        <w:t xml:space="preserve"> IDA </w:t>
      </w:r>
      <w:proofErr w:type="spellStart"/>
      <w:r w:rsidRPr="005A09B5">
        <w:rPr>
          <w:rFonts w:ascii="Times" w:hAnsi="Times"/>
          <w:sz w:val="24"/>
          <w:szCs w:val="24"/>
        </w:rPr>
        <w:t>research</w:t>
      </w:r>
      <w:proofErr w:type="spellEnd"/>
      <w:r w:rsidRPr="005A09B5">
        <w:rPr>
          <w:rFonts w:ascii="Times" w:hAnsi="Times"/>
          <w:sz w:val="24"/>
          <w:szCs w:val="24"/>
        </w:rPr>
        <w:t xml:space="preserve"> lab</w:t>
      </w:r>
    </w:p>
    <w:p w14:paraId="233F1972" w14:textId="77777777" w:rsidR="005A09B5" w:rsidRPr="005A09B5" w:rsidRDefault="005A09B5" w:rsidP="005A09B5">
      <w:pPr>
        <w:pStyle w:val="StandardWeb"/>
        <w:rPr>
          <w:rFonts w:cs="Arial"/>
          <w:sz w:val="24"/>
          <w:szCs w:val="24"/>
          <w:shd w:val="clear" w:color="auto" w:fill="FFFFFF"/>
        </w:rPr>
      </w:pPr>
      <w:r w:rsidRPr="005A09B5">
        <w:rPr>
          <w:rFonts w:cs="Arial"/>
          <w:sz w:val="24"/>
          <w:szCs w:val="24"/>
        </w:rPr>
        <w:t> </w:t>
      </w:r>
      <w:r w:rsidRPr="005A09B5">
        <w:rPr>
          <w:rFonts w:cs="Arial"/>
          <w:sz w:val="24"/>
          <w:szCs w:val="24"/>
          <w:shd w:val="clear" w:color="auto" w:fill="FFFFFF"/>
        </w:rPr>
        <w:t>Das e-</w:t>
      </w:r>
      <w:proofErr w:type="spellStart"/>
      <w:r w:rsidRPr="005A09B5">
        <w:rPr>
          <w:rFonts w:cs="Arial"/>
          <w:sz w:val="24"/>
          <w:szCs w:val="24"/>
          <w:shd w:val="clear" w:color="auto" w:fill="FFFFFF"/>
        </w:rPr>
        <w:t>zine</w:t>
      </w:r>
      <w:proofErr w:type="spellEnd"/>
      <w:r w:rsidRPr="005A09B5">
        <w:rPr>
          <w:rFonts w:cs="Arial"/>
          <w:sz w:val="24"/>
          <w:szCs w:val="24"/>
          <w:shd w:val="clear" w:color="auto" w:fill="FFFFFF"/>
        </w:rPr>
        <w:t xml:space="preserve"> „de-</w:t>
      </w:r>
      <w:proofErr w:type="spellStart"/>
      <w:r w:rsidRPr="005A09B5">
        <w:rPr>
          <w:rFonts w:cs="Arial"/>
          <w:sz w:val="24"/>
          <w:szCs w:val="24"/>
          <w:shd w:val="clear" w:color="auto" w:fill="FFFFFF"/>
        </w:rPr>
        <w:t>archiving</w:t>
      </w:r>
      <w:proofErr w:type="spellEnd"/>
      <w:r w:rsidRPr="005A09B5">
        <w:rPr>
          <w:rFonts w:cs="Arial"/>
          <w:sz w:val="24"/>
          <w:szCs w:val="24"/>
          <w:shd w:val="clear" w:color="auto" w:fill="FFFFFF"/>
        </w:rPr>
        <w:t xml:space="preserve"> </w:t>
      </w:r>
      <w:proofErr w:type="spellStart"/>
      <w:r w:rsidRPr="005A09B5">
        <w:rPr>
          <w:rFonts w:cs="Arial"/>
          <w:sz w:val="24"/>
          <w:szCs w:val="24"/>
          <w:shd w:val="clear" w:color="auto" w:fill="FFFFFF"/>
        </w:rPr>
        <w:t>movement</w:t>
      </w:r>
      <w:proofErr w:type="spellEnd"/>
      <w:r w:rsidRPr="005A09B5">
        <w:rPr>
          <w:rFonts w:cs="Arial"/>
          <w:sz w:val="24"/>
          <w:szCs w:val="24"/>
          <w:shd w:val="clear" w:color="auto" w:fill="FFFFFF"/>
        </w:rPr>
        <w:t xml:space="preserve">“ widmet sich bisher wenig erforschten Leerstellen zwischen praxisorientierten Verfahren (kodifiziert als traditionelle Techniken, Stile) und akademisch disziplinierten Wissensproduktionen (wie sie Tanzwissenschaft und Tanzhistoriographie leisten). Diskutiert werden praktisch-theoretische Arbeiten, künstlerische Forschungsarbeiten, </w:t>
      </w:r>
      <w:proofErr w:type="spellStart"/>
      <w:r w:rsidRPr="005A09B5">
        <w:rPr>
          <w:rFonts w:cs="Arial"/>
          <w:sz w:val="24"/>
          <w:szCs w:val="24"/>
          <w:shd w:val="clear" w:color="auto" w:fill="FFFFFF"/>
        </w:rPr>
        <w:t>Lecture</w:t>
      </w:r>
      <w:proofErr w:type="spellEnd"/>
      <w:r w:rsidRPr="005A09B5">
        <w:rPr>
          <w:rFonts w:cs="Arial"/>
          <w:sz w:val="24"/>
          <w:szCs w:val="24"/>
          <w:shd w:val="clear" w:color="auto" w:fill="FFFFFF"/>
        </w:rPr>
        <w:t xml:space="preserve"> Performances, die aus heterogenen Formen der Zusammenarbeit zwischen den Disziplinen entstehen. In den (transdisziplinären) Arbeitsmethoden/</w:t>
      </w:r>
      <w:proofErr w:type="spellStart"/>
      <w:r w:rsidRPr="005A09B5">
        <w:rPr>
          <w:rFonts w:cs="Arial"/>
          <w:sz w:val="24"/>
          <w:szCs w:val="24"/>
          <w:shd w:val="clear" w:color="auto" w:fill="FFFFFF"/>
        </w:rPr>
        <w:t>Methodiken</w:t>
      </w:r>
      <w:proofErr w:type="spellEnd"/>
      <w:r w:rsidRPr="005A09B5">
        <w:rPr>
          <w:rFonts w:cs="Arial"/>
          <w:sz w:val="24"/>
          <w:szCs w:val="24"/>
          <w:shd w:val="clear" w:color="auto" w:fill="FFFFFF"/>
        </w:rPr>
        <w:t xml:space="preserve"> sind besonders die produktiven Transfers von Historie und Gegenwart, von Produktionspraxen zwischen Choreographen und Tänzern, von der Unmittelbarkeit des Tanzens und seiner Vermittlung berücksichtigt. Sie zeigen Tanz  in Materialisierungs- und Übersetzungsprozessen – in Prozessen, die Bewegung aus den Interferenzen, Zwischenräumen, Kontexten de–archivieren.</w:t>
      </w:r>
    </w:p>
    <w:p w14:paraId="46C00214" w14:textId="77777777" w:rsidR="005A09B5" w:rsidRPr="005A09B5" w:rsidRDefault="005A09B5" w:rsidP="005A09B5">
      <w:pPr>
        <w:pStyle w:val="StandardWeb"/>
        <w:rPr>
          <w:rStyle w:val="Link"/>
          <w:rFonts w:cs="Arial"/>
          <w:sz w:val="24"/>
          <w:szCs w:val="24"/>
        </w:rPr>
      </w:pPr>
      <w:r w:rsidRPr="005A09B5">
        <w:rPr>
          <w:rStyle w:val="Betont"/>
          <w:rFonts w:cs="Arial"/>
          <w:sz w:val="24"/>
          <w:szCs w:val="24"/>
        </w:rPr>
        <w:t>de-</w:t>
      </w:r>
      <w:proofErr w:type="spellStart"/>
      <w:r w:rsidRPr="005A09B5">
        <w:rPr>
          <w:rStyle w:val="Betont"/>
          <w:rFonts w:cs="Arial"/>
          <w:sz w:val="24"/>
          <w:szCs w:val="24"/>
        </w:rPr>
        <w:t>archiving</w:t>
      </w:r>
      <w:proofErr w:type="spellEnd"/>
      <w:r w:rsidRPr="005A09B5">
        <w:rPr>
          <w:rStyle w:val="Betont"/>
          <w:rFonts w:cs="Arial"/>
          <w:sz w:val="24"/>
          <w:szCs w:val="24"/>
        </w:rPr>
        <w:t xml:space="preserve"> </w:t>
      </w:r>
      <w:proofErr w:type="spellStart"/>
      <w:r w:rsidRPr="005A09B5">
        <w:rPr>
          <w:rStyle w:val="Betont"/>
          <w:rFonts w:cs="Arial"/>
          <w:sz w:val="24"/>
          <w:szCs w:val="24"/>
        </w:rPr>
        <w:t>movement</w:t>
      </w:r>
      <w:proofErr w:type="spellEnd"/>
      <w:r w:rsidRPr="005A09B5">
        <w:rPr>
          <w:rStyle w:val="Betont"/>
          <w:rFonts w:cs="Arial"/>
          <w:sz w:val="24"/>
          <w:szCs w:val="24"/>
        </w:rPr>
        <w:t xml:space="preserve"> #2</w:t>
      </w:r>
      <w:r w:rsidRPr="005A09B5">
        <w:rPr>
          <w:rFonts w:cs="Arial"/>
          <w:sz w:val="24"/>
          <w:szCs w:val="24"/>
        </w:rPr>
        <w:br/>
        <w:t>de-</w:t>
      </w:r>
      <w:proofErr w:type="spellStart"/>
      <w:r w:rsidRPr="005A09B5">
        <w:rPr>
          <w:rFonts w:cs="Arial"/>
          <w:sz w:val="24"/>
          <w:szCs w:val="24"/>
        </w:rPr>
        <w:t>archiving</w:t>
      </w:r>
      <w:proofErr w:type="spellEnd"/>
      <w:r w:rsidRPr="005A09B5">
        <w:rPr>
          <w:rFonts w:cs="Arial"/>
          <w:sz w:val="24"/>
          <w:szCs w:val="24"/>
        </w:rPr>
        <w:t xml:space="preserve"> </w:t>
      </w:r>
      <w:proofErr w:type="spellStart"/>
      <w:r w:rsidRPr="005A09B5">
        <w:rPr>
          <w:rFonts w:cs="Arial"/>
          <w:sz w:val="24"/>
          <w:szCs w:val="24"/>
        </w:rPr>
        <w:t>movement</w:t>
      </w:r>
      <w:proofErr w:type="spellEnd"/>
      <w:r w:rsidRPr="005A09B5">
        <w:rPr>
          <w:rFonts w:cs="Arial"/>
          <w:sz w:val="24"/>
          <w:szCs w:val="24"/>
        </w:rPr>
        <w:t xml:space="preserve"> #2</w:t>
      </w:r>
      <w:r w:rsidRPr="005A09B5">
        <w:rPr>
          <w:rFonts w:cs="Arial"/>
          <w:sz w:val="24"/>
          <w:szCs w:val="24"/>
        </w:rPr>
        <w:br/>
        <w:t xml:space="preserve">Rose </w:t>
      </w:r>
      <w:proofErr w:type="spellStart"/>
      <w:r w:rsidRPr="005A09B5">
        <w:rPr>
          <w:rFonts w:cs="Arial"/>
          <w:sz w:val="24"/>
          <w:szCs w:val="24"/>
        </w:rPr>
        <w:t>Breuss</w:t>
      </w:r>
      <w:proofErr w:type="spellEnd"/>
      <w:r w:rsidRPr="005A09B5">
        <w:rPr>
          <w:rFonts w:cs="Arial"/>
          <w:sz w:val="24"/>
          <w:szCs w:val="24"/>
        </w:rPr>
        <w:br/>
        <w:t>(Tanz-)Bewegungen - Striche, Routen und Routinen, Spuren und schwarze Stellen</w:t>
      </w:r>
      <w:r w:rsidRPr="005A09B5">
        <w:rPr>
          <w:rFonts w:cs="Arial"/>
          <w:sz w:val="24"/>
          <w:szCs w:val="24"/>
        </w:rPr>
        <w:br/>
        <w:t xml:space="preserve">// </w:t>
      </w:r>
      <w:r w:rsidRPr="005A09B5">
        <w:rPr>
          <w:rFonts w:cs="Arial"/>
          <w:sz w:val="24"/>
          <w:szCs w:val="24"/>
        </w:rPr>
        <w:br/>
        <w:t>deutsch/englisch</w:t>
      </w:r>
      <w:r w:rsidRPr="005A09B5">
        <w:rPr>
          <w:rFonts w:cs="Arial"/>
          <w:sz w:val="24"/>
          <w:szCs w:val="24"/>
        </w:rPr>
        <w:br/>
        <w:t>ISBN 978-3-940388-59-9</w:t>
      </w:r>
      <w:r w:rsidRPr="005A09B5">
        <w:rPr>
          <w:rFonts w:cs="Arial"/>
          <w:sz w:val="24"/>
          <w:szCs w:val="24"/>
        </w:rPr>
        <w:br/>
      </w:r>
      <w:r w:rsidRPr="005A09B5">
        <w:rPr>
          <w:rFonts w:cs="Arial"/>
          <w:sz w:val="24"/>
          <w:szCs w:val="24"/>
        </w:rPr>
        <w:fldChar w:fldCharType="begin"/>
      </w:r>
      <w:r w:rsidRPr="005A09B5">
        <w:rPr>
          <w:rFonts w:cs="Arial"/>
          <w:sz w:val="24"/>
          <w:szCs w:val="24"/>
        </w:rPr>
        <w:instrText xml:space="preserve"> HYPERLINK "https://www.epodium.de/app/download/25264670/de-archiving+movement+2.pdf" \t "_blank" </w:instrText>
      </w:r>
      <w:r w:rsidRPr="005A09B5">
        <w:rPr>
          <w:rFonts w:cs="Arial"/>
          <w:sz w:val="24"/>
          <w:szCs w:val="24"/>
        </w:rPr>
        <w:fldChar w:fldCharType="separate"/>
      </w:r>
    </w:p>
    <w:p w14:paraId="4F1CA709" w14:textId="77777777" w:rsidR="005A09B5" w:rsidRPr="005A09B5" w:rsidRDefault="005A09B5" w:rsidP="005A09B5">
      <w:pPr>
        <w:pStyle w:val="StandardWeb"/>
        <w:rPr>
          <w:rFonts w:cs="Arial"/>
          <w:sz w:val="24"/>
          <w:szCs w:val="24"/>
        </w:rPr>
      </w:pPr>
      <w:r w:rsidRPr="005A09B5">
        <w:rPr>
          <w:rFonts w:cs="Arial"/>
          <w:sz w:val="24"/>
          <w:szCs w:val="24"/>
        </w:rPr>
        <w:fldChar w:fldCharType="end"/>
      </w:r>
    </w:p>
    <w:p w14:paraId="4BC07807" w14:textId="692E02FD" w:rsidR="00347DF4" w:rsidRPr="005A09B5" w:rsidRDefault="005A09B5" w:rsidP="005A09B5">
      <w:pPr>
        <w:pStyle w:val="StandardWeb"/>
        <w:rPr>
          <w:sz w:val="24"/>
          <w:szCs w:val="24"/>
        </w:rPr>
      </w:pPr>
      <w:r w:rsidRPr="005A09B5">
        <w:rPr>
          <w:rStyle w:val="Betont"/>
          <w:rFonts w:cs="Arial"/>
          <w:sz w:val="24"/>
          <w:szCs w:val="24"/>
        </w:rPr>
        <w:t>de-</w:t>
      </w:r>
      <w:proofErr w:type="spellStart"/>
      <w:r w:rsidRPr="005A09B5">
        <w:rPr>
          <w:rStyle w:val="Betont"/>
          <w:rFonts w:cs="Arial"/>
          <w:sz w:val="24"/>
          <w:szCs w:val="24"/>
        </w:rPr>
        <w:t>archiving</w:t>
      </w:r>
      <w:proofErr w:type="spellEnd"/>
      <w:r w:rsidRPr="005A09B5">
        <w:rPr>
          <w:rStyle w:val="Betont"/>
          <w:rFonts w:cs="Arial"/>
          <w:sz w:val="24"/>
          <w:szCs w:val="24"/>
        </w:rPr>
        <w:t xml:space="preserve"> </w:t>
      </w:r>
      <w:proofErr w:type="spellStart"/>
      <w:r w:rsidRPr="005A09B5">
        <w:rPr>
          <w:rStyle w:val="Betont"/>
          <w:rFonts w:cs="Arial"/>
          <w:sz w:val="24"/>
          <w:szCs w:val="24"/>
        </w:rPr>
        <w:t>movement</w:t>
      </w:r>
      <w:proofErr w:type="spellEnd"/>
      <w:r w:rsidRPr="005A09B5">
        <w:rPr>
          <w:rStyle w:val="Betont"/>
          <w:rFonts w:cs="Arial"/>
          <w:sz w:val="24"/>
          <w:szCs w:val="24"/>
        </w:rPr>
        <w:t xml:space="preserve"> #1</w:t>
      </w:r>
      <w:r w:rsidRPr="005A09B5">
        <w:rPr>
          <w:rFonts w:cs="Arial"/>
          <w:sz w:val="24"/>
          <w:szCs w:val="24"/>
        </w:rPr>
        <w:br/>
        <w:t>de-</w:t>
      </w:r>
      <w:proofErr w:type="spellStart"/>
      <w:r w:rsidRPr="005A09B5">
        <w:rPr>
          <w:rFonts w:cs="Arial"/>
          <w:sz w:val="24"/>
          <w:szCs w:val="24"/>
        </w:rPr>
        <w:t>archiving</w:t>
      </w:r>
      <w:proofErr w:type="spellEnd"/>
      <w:r w:rsidRPr="005A09B5">
        <w:rPr>
          <w:rFonts w:cs="Arial"/>
          <w:sz w:val="24"/>
          <w:szCs w:val="24"/>
        </w:rPr>
        <w:t xml:space="preserve"> </w:t>
      </w:r>
      <w:proofErr w:type="spellStart"/>
      <w:r w:rsidRPr="005A09B5">
        <w:rPr>
          <w:rFonts w:cs="Arial"/>
          <w:sz w:val="24"/>
          <w:szCs w:val="24"/>
        </w:rPr>
        <w:t>movement</w:t>
      </w:r>
      <w:proofErr w:type="spellEnd"/>
      <w:r w:rsidRPr="005A09B5">
        <w:rPr>
          <w:rFonts w:cs="Arial"/>
          <w:sz w:val="24"/>
          <w:szCs w:val="24"/>
        </w:rPr>
        <w:t xml:space="preserve"> #1</w:t>
      </w:r>
      <w:r w:rsidRPr="005A09B5">
        <w:rPr>
          <w:rFonts w:cs="Arial"/>
          <w:sz w:val="24"/>
          <w:szCs w:val="24"/>
        </w:rPr>
        <w:br/>
        <w:t xml:space="preserve">Rose </w:t>
      </w:r>
      <w:proofErr w:type="spellStart"/>
      <w:r w:rsidRPr="005A09B5">
        <w:rPr>
          <w:rFonts w:cs="Arial"/>
          <w:sz w:val="24"/>
          <w:szCs w:val="24"/>
        </w:rPr>
        <w:t>Breuss</w:t>
      </w:r>
      <w:proofErr w:type="spellEnd"/>
      <w:r w:rsidRPr="005A09B5">
        <w:rPr>
          <w:rFonts w:cs="Arial"/>
          <w:sz w:val="24"/>
          <w:szCs w:val="24"/>
        </w:rPr>
        <w:br/>
        <w:t>Schnittstellen, Überschreitungen und A-</w:t>
      </w:r>
      <w:proofErr w:type="spellStart"/>
      <w:r w:rsidRPr="005A09B5">
        <w:rPr>
          <w:rFonts w:cs="Arial"/>
          <w:sz w:val="24"/>
          <w:szCs w:val="24"/>
        </w:rPr>
        <w:t>Logiken</w:t>
      </w:r>
      <w:proofErr w:type="spellEnd"/>
      <w:r w:rsidRPr="005A09B5">
        <w:rPr>
          <w:rFonts w:cs="Arial"/>
          <w:sz w:val="24"/>
          <w:szCs w:val="24"/>
        </w:rPr>
        <w:t xml:space="preserve"> in Movement Research Prozessen // </w:t>
      </w:r>
      <w:r w:rsidRPr="005A09B5">
        <w:rPr>
          <w:rFonts w:cs="Arial"/>
          <w:sz w:val="24"/>
          <w:szCs w:val="24"/>
        </w:rPr>
        <w:br/>
        <w:t xml:space="preserve">Claudia Jeschke und Rose </w:t>
      </w:r>
      <w:proofErr w:type="spellStart"/>
      <w:r w:rsidRPr="005A09B5">
        <w:rPr>
          <w:rFonts w:cs="Arial"/>
          <w:sz w:val="24"/>
          <w:szCs w:val="24"/>
        </w:rPr>
        <w:t>Breuss</w:t>
      </w:r>
      <w:proofErr w:type="spellEnd"/>
      <w:r w:rsidRPr="005A09B5">
        <w:rPr>
          <w:rFonts w:cs="Arial"/>
          <w:sz w:val="24"/>
          <w:szCs w:val="24"/>
        </w:rPr>
        <w:br/>
      </w:r>
      <w:proofErr w:type="spellStart"/>
      <w:r w:rsidRPr="005A09B5">
        <w:rPr>
          <w:rFonts w:cs="Arial"/>
          <w:sz w:val="24"/>
          <w:szCs w:val="24"/>
        </w:rPr>
        <w:t>Heterochronien</w:t>
      </w:r>
      <w:proofErr w:type="spellEnd"/>
      <w:r w:rsidRPr="005A09B5">
        <w:rPr>
          <w:rFonts w:cs="Arial"/>
          <w:sz w:val="24"/>
          <w:szCs w:val="24"/>
        </w:rPr>
        <w:t xml:space="preserve">, </w:t>
      </w:r>
      <w:proofErr w:type="spellStart"/>
      <w:r w:rsidRPr="005A09B5">
        <w:rPr>
          <w:rFonts w:cs="Arial"/>
          <w:sz w:val="24"/>
          <w:szCs w:val="24"/>
        </w:rPr>
        <w:t>Heterogenitäten</w:t>
      </w:r>
      <w:proofErr w:type="spellEnd"/>
      <w:r w:rsidRPr="005A09B5">
        <w:rPr>
          <w:rFonts w:cs="Arial"/>
          <w:sz w:val="24"/>
          <w:szCs w:val="24"/>
        </w:rPr>
        <w:t xml:space="preserve"> und instabile Wissensfelder -</w:t>
      </w:r>
      <w:r w:rsidRPr="005A09B5">
        <w:rPr>
          <w:rFonts w:cs="Arial"/>
          <w:sz w:val="24"/>
          <w:szCs w:val="24"/>
        </w:rPr>
        <w:br/>
      </w:r>
      <w:proofErr w:type="spellStart"/>
      <w:r w:rsidRPr="005A09B5">
        <w:rPr>
          <w:rFonts w:cs="Arial"/>
          <w:sz w:val="24"/>
          <w:szCs w:val="24"/>
        </w:rPr>
        <w:t>Lecture</w:t>
      </w:r>
      <w:proofErr w:type="spellEnd"/>
      <w:r w:rsidRPr="005A09B5">
        <w:rPr>
          <w:rFonts w:cs="Arial"/>
          <w:sz w:val="24"/>
          <w:szCs w:val="24"/>
        </w:rPr>
        <w:t>/Performances als Suchbewegungen einer 'zeitgenössischen' Tanzforschung</w:t>
      </w:r>
      <w:r w:rsidRPr="005A09B5">
        <w:rPr>
          <w:rFonts w:cs="Arial"/>
          <w:sz w:val="24"/>
          <w:szCs w:val="24"/>
        </w:rPr>
        <w:br/>
        <w:t>deutsch/englisch</w:t>
      </w:r>
      <w:r w:rsidRPr="005A09B5">
        <w:rPr>
          <w:rFonts w:cs="Arial"/>
          <w:sz w:val="24"/>
          <w:szCs w:val="24"/>
        </w:rPr>
        <w:br/>
        <w:t>ISBN 978-3-940388-40-7</w:t>
      </w:r>
      <w:r w:rsidRPr="005A09B5">
        <w:rPr>
          <w:rFonts w:cs="Arial"/>
          <w:sz w:val="24"/>
          <w:szCs w:val="24"/>
        </w:rPr>
        <w:br/>
      </w:r>
      <w:r w:rsidRPr="005A09B5">
        <w:rPr>
          <w:rFonts w:cs="Arial"/>
          <w:sz w:val="24"/>
          <w:szCs w:val="24"/>
        </w:rPr>
        <w:br/>
      </w:r>
    </w:p>
    <w:p w14:paraId="31C97624" w14:textId="1172C45E" w:rsidR="00691B1E" w:rsidRPr="005A09B5" w:rsidRDefault="00691B1E" w:rsidP="00DE662C">
      <w:pPr>
        <w:spacing w:line="360" w:lineRule="auto"/>
        <w:rPr>
          <w:rFonts w:ascii="Times" w:hAnsi="Times"/>
        </w:rPr>
      </w:pPr>
      <w:bookmarkStart w:id="0" w:name="_GoBack"/>
      <w:bookmarkEnd w:id="0"/>
    </w:p>
    <w:sectPr w:rsidR="00691B1E" w:rsidRPr="005A09B5" w:rsidSect="009836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Standar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F4"/>
    <w:rsid w:val="00072D09"/>
    <w:rsid w:val="00347DF4"/>
    <w:rsid w:val="00395942"/>
    <w:rsid w:val="003B2BED"/>
    <w:rsid w:val="005A09B5"/>
    <w:rsid w:val="005A156D"/>
    <w:rsid w:val="006120A1"/>
    <w:rsid w:val="00691B1E"/>
    <w:rsid w:val="008A6EF5"/>
    <w:rsid w:val="0091230F"/>
    <w:rsid w:val="009229FE"/>
    <w:rsid w:val="009836A3"/>
    <w:rsid w:val="00DE662C"/>
    <w:rsid w:val="00E63D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3A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DF4"/>
  </w:style>
  <w:style w:type="paragraph" w:styleId="berschrift1">
    <w:name w:val="heading 1"/>
    <w:basedOn w:val="Standard"/>
    <w:next w:val="Standard"/>
    <w:link w:val="berschrift1Zeichen"/>
    <w:qFormat/>
    <w:rsid w:val="005A09B5"/>
    <w:pPr>
      <w:keepNext/>
      <w:keepLines/>
      <w:spacing w:before="480" w:line="264" w:lineRule="auto"/>
      <w:outlineLvl w:val="0"/>
    </w:pPr>
    <w:rPr>
      <w:rFonts w:asciiTheme="majorHAnsi" w:eastAsiaTheme="majorEastAsia" w:hAnsiTheme="majorHAnsi" w:cstheme="majorBidi"/>
      <w:b/>
      <w:bCs/>
      <w:color w:val="345A8A" w:themeColor="accent1" w:themeShade="B5"/>
      <w:sz w:val="32"/>
      <w:szCs w:val="32"/>
      <w:lang w:val="de-AT" w:eastAsia="en-US"/>
    </w:rPr>
  </w:style>
  <w:style w:type="paragraph" w:styleId="berschrift2">
    <w:name w:val="heading 2"/>
    <w:basedOn w:val="Standard"/>
    <w:next w:val="Standard"/>
    <w:link w:val="berschrift2Zeichen"/>
    <w:qFormat/>
    <w:rsid w:val="005A09B5"/>
    <w:pPr>
      <w:keepNext/>
      <w:spacing w:before="240" w:after="60" w:line="264" w:lineRule="auto"/>
      <w:outlineLvl w:val="1"/>
    </w:pPr>
    <w:rPr>
      <w:rFonts w:ascii="Times New Roman Standard" w:eastAsia="Times New Roman" w:hAnsi="Times New Roman Standard" w:cs="Arial"/>
      <w:b/>
      <w:bCs/>
      <w:i/>
      <w:iCs/>
      <w:sz w:val="2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D-Abs-gegliedert">
    <w:name w:val="LAND-Abs-gegliedert"/>
    <w:basedOn w:val="Standard"/>
    <w:uiPriority w:val="99"/>
    <w:rsid w:val="00395942"/>
    <w:pPr>
      <w:widowControl w:val="0"/>
      <w:autoSpaceDE w:val="0"/>
      <w:autoSpaceDN w:val="0"/>
      <w:adjustRightInd w:val="0"/>
      <w:spacing w:line="288" w:lineRule="auto"/>
      <w:jc w:val="both"/>
    </w:pPr>
    <w:rPr>
      <w:rFonts w:ascii="Times New Roman Standard" w:eastAsia="Times New Roman" w:hAnsi="Times New Roman Standard" w:cs="Arial"/>
      <w:spacing w:val="-2"/>
      <w:sz w:val="22"/>
      <w:szCs w:val="17"/>
      <w:lang w:val="de-AT"/>
    </w:rPr>
  </w:style>
  <w:style w:type="character" w:customStyle="1" w:styleId="berschrift1Zeichen">
    <w:name w:val="Überschrift 1 Zeichen"/>
    <w:basedOn w:val="Absatzstandardschriftart"/>
    <w:link w:val="berschrift1"/>
    <w:rsid w:val="005A09B5"/>
    <w:rPr>
      <w:rFonts w:asciiTheme="majorHAnsi" w:eastAsiaTheme="majorEastAsia" w:hAnsiTheme="majorHAnsi" w:cstheme="majorBidi"/>
      <w:b/>
      <w:bCs/>
      <w:color w:val="345A8A" w:themeColor="accent1" w:themeShade="B5"/>
      <w:sz w:val="32"/>
      <w:szCs w:val="32"/>
      <w:lang w:val="de-AT" w:eastAsia="en-US"/>
    </w:rPr>
  </w:style>
  <w:style w:type="character" w:customStyle="1" w:styleId="berschrift2Zeichen">
    <w:name w:val="Überschrift 2 Zeichen"/>
    <w:basedOn w:val="Absatzstandardschriftart"/>
    <w:link w:val="berschrift2"/>
    <w:rsid w:val="005A09B5"/>
    <w:rPr>
      <w:rFonts w:ascii="Times New Roman Standard" w:eastAsia="Times New Roman" w:hAnsi="Times New Roman Standard" w:cs="Arial"/>
      <w:b/>
      <w:bCs/>
      <w:i/>
      <w:iCs/>
      <w:sz w:val="28"/>
      <w:szCs w:val="28"/>
      <w:lang w:val="de-AT"/>
    </w:rPr>
  </w:style>
  <w:style w:type="character" w:styleId="Link">
    <w:name w:val="Hyperlink"/>
    <w:basedOn w:val="Absatzstandardschriftart"/>
    <w:uiPriority w:val="99"/>
    <w:rsid w:val="005A09B5"/>
    <w:rPr>
      <w:color w:val="0000FF"/>
      <w:u w:val="single"/>
    </w:rPr>
  </w:style>
  <w:style w:type="paragraph" w:styleId="StandardWeb">
    <w:name w:val="Normal (Web)"/>
    <w:basedOn w:val="Standard"/>
    <w:uiPriority w:val="99"/>
    <w:unhideWhenUsed/>
    <w:rsid w:val="005A09B5"/>
    <w:pPr>
      <w:spacing w:before="100" w:beforeAutospacing="1" w:after="100" w:afterAutospacing="1"/>
    </w:pPr>
    <w:rPr>
      <w:rFonts w:ascii="Times" w:eastAsia="Times New Roman" w:hAnsi="Times" w:cs="Times New Roman"/>
      <w:sz w:val="20"/>
      <w:szCs w:val="20"/>
      <w:lang w:val="de-AT"/>
    </w:rPr>
  </w:style>
  <w:style w:type="character" w:styleId="Betont">
    <w:name w:val="Strong"/>
    <w:basedOn w:val="Absatzstandardschriftart"/>
    <w:uiPriority w:val="22"/>
    <w:qFormat/>
    <w:rsid w:val="005A09B5"/>
    <w:rPr>
      <w:b/>
      <w:bCs/>
    </w:rPr>
  </w:style>
  <w:style w:type="character" w:customStyle="1" w:styleId="diyfedecoration">
    <w:name w:val="diyfedecoration"/>
    <w:basedOn w:val="Absatzstandardschriftart"/>
    <w:rsid w:val="005A09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DF4"/>
  </w:style>
  <w:style w:type="paragraph" w:styleId="berschrift1">
    <w:name w:val="heading 1"/>
    <w:basedOn w:val="Standard"/>
    <w:next w:val="Standard"/>
    <w:link w:val="berschrift1Zeichen"/>
    <w:qFormat/>
    <w:rsid w:val="005A09B5"/>
    <w:pPr>
      <w:keepNext/>
      <w:keepLines/>
      <w:spacing w:before="480" w:line="264" w:lineRule="auto"/>
      <w:outlineLvl w:val="0"/>
    </w:pPr>
    <w:rPr>
      <w:rFonts w:asciiTheme="majorHAnsi" w:eastAsiaTheme="majorEastAsia" w:hAnsiTheme="majorHAnsi" w:cstheme="majorBidi"/>
      <w:b/>
      <w:bCs/>
      <w:color w:val="345A8A" w:themeColor="accent1" w:themeShade="B5"/>
      <w:sz w:val="32"/>
      <w:szCs w:val="32"/>
      <w:lang w:val="de-AT" w:eastAsia="en-US"/>
    </w:rPr>
  </w:style>
  <w:style w:type="paragraph" w:styleId="berschrift2">
    <w:name w:val="heading 2"/>
    <w:basedOn w:val="Standard"/>
    <w:next w:val="Standard"/>
    <w:link w:val="berschrift2Zeichen"/>
    <w:qFormat/>
    <w:rsid w:val="005A09B5"/>
    <w:pPr>
      <w:keepNext/>
      <w:spacing w:before="240" w:after="60" w:line="264" w:lineRule="auto"/>
      <w:outlineLvl w:val="1"/>
    </w:pPr>
    <w:rPr>
      <w:rFonts w:ascii="Times New Roman Standard" w:eastAsia="Times New Roman" w:hAnsi="Times New Roman Standard" w:cs="Arial"/>
      <w:b/>
      <w:bCs/>
      <w:i/>
      <w:iCs/>
      <w:sz w:val="2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D-Abs-gegliedert">
    <w:name w:val="LAND-Abs-gegliedert"/>
    <w:basedOn w:val="Standard"/>
    <w:uiPriority w:val="99"/>
    <w:rsid w:val="00395942"/>
    <w:pPr>
      <w:widowControl w:val="0"/>
      <w:autoSpaceDE w:val="0"/>
      <w:autoSpaceDN w:val="0"/>
      <w:adjustRightInd w:val="0"/>
      <w:spacing w:line="288" w:lineRule="auto"/>
      <w:jc w:val="both"/>
    </w:pPr>
    <w:rPr>
      <w:rFonts w:ascii="Times New Roman Standard" w:eastAsia="Times New Roman" w:hAnsi="Times New Roman Standard" w:cs="Arial"/>
      <w:spacing w:val="-2"/>
      <w:sz w:val="22"/>
      <w:szCs w:val="17"/>
      <w:lang w:val="de-AT"/>
    </w:rPr>
  </w:style>
  <w:style w:type="character" w:customStyle="1" w:styleId="berschrift1Zeichen">
    <w:name w:val="Überschrift 1 Zeichen"/>
    <w:basedOn w:val="Absatzstandardschriftart"/>
    <w:link w:val="berschrift1"/>
    <w:rsid w:val="005A09B5"/>
    <w:rPr>
      <w:rFonts w:asciiTheme="majorHAnsi" w:eastAsiaTheme="majorEastAsia" w:hAnsiTheme="majorHAnsi" w:cstheme="majorBidi"/>
      <w:b/>
      <w:bCs/>
      <w:color w:val="345A8A" w:themeColor="accent1" w:themeShade="B5"/>
      <w:sz w:val="32"/>
      <w:szCs w:val="32"/>
      <w:lang w:val="de-AT" w:eastAsia="en-US"/>
    </w:rPr>
  </w:style>
  <w:style w:type="character" w:customStyle="1" w:styleId="berschrift2Zeichen">
    <w:name w:val="Überschrift 2 Zeichen"/>
    <w:basedOn w:val="Absatzstandardschriftart"/>
    <w:link w:val="berschrift2"/>
    <w:rsid w:val="005A09B5"/>
    <w:rPr>
      <w:rFonts w:ascii="Times New Roman Standard" w:eastAsia="Times New Roman" w:hAnsi="Times New Roman Standard" w:cs="Arial"/>
      <w:b/>
      <w:bCs/>
      <w:i/>
      <w:iCs/>
      <w:sz w:val="28"/>
      <w:szCs w:val="28"/>
      <w:lang w:val="de-AT"/>
    </w:rPr>
  </w:style>
  <w:style w:type="character" w:styleId="Link">
    <w:name w:val="Hyperlink"/>
    <w:basedOn w:val="Absatzstandardschriftart"/>
    <w:uiPriority w:val="99"/>
    <w:rsid w:val="005A09B5"/>
    <w:rPr>
      <w:color w:val="0000FF"/>
      <w:u w:val="single"/>
    </w:rPr>
  </w:style>
  <w:style w:type="paragraph" w:styleId="StandardWeb">
    <w:name w:val="Normal (Web)"/>
    <w:basedOn w:val="Standard"/>
    <w:uiPriority w:val="99"/>
    <w:unhideWhenUsed/>
    <w:rsid w:val="005A09B5"/>
    <w:pPr>
      <w:spacing w:before="100" w:beforeAutospacing="1" w:after="100" w:afterAutospacing="1"/>
    </w:pPr>
    <w:rPr>
      <w:rFonts w:ascii="Times" w:eastAsia="Times New Roman" w:hAnsi="Times" w:cs="Times New Roman"/>
      <w:sz w:val="20"/>
      <w:szCs w:val="20"/>
      <w:lang w:val="de-AT"/>
    </w:rPr>
  </w:style>
  <w:style w:type="character" w:styleId="Betont">
    <w:name w:val="Strong"/>
    <w:basedOn w:val="Absatzstandardschriftart"/>
    <w:uiPriority w:val="22"/>
    <w:qFormat/>
    <w:rsid w:val="005A09B5"/>
    <w:rPr>
      <w:b/>
      <w:bCs/>
    </w:rPr>
  </w:style>
  <w:style w:type="character" w:customStyle="1" w:styleId="diyfedecoration">
    <w:name w:val="diyfedecoration"/>
    <w:basedOn w:val="Absatzstandardschriftart"/>
    <w:rsid w:val="005A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nschel-verlag.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4255</Characters>
  <Application>Microsoft Macintosh Word</Application>
  <DocSecurity>0</DocSecurity>
  <Lines>35</Lines>
  <Paragraphs>9</Paragraphs>
  <ScaleCrop>false</ScaleCrop>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ida-video</dc:creator>
  <cp:keywords/>
  <dc:description/>
  <cp:lastModifiedBy>ida-video</cp:lastModifiedBy>
  <cp:revision>3</cp:revision>
  <dcterms:created xsi:type="dcterms:W3CDTF">2017-09-17T08:33:00Z</dcterms:created>
  <dcterms:modified xsi:type="dcterms:W3CDTF">2017-09-17T08:34:00Z</dcterms:modified>
</cp:coreProperties>
</file>